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501C14E" w14:textId="77777777" w:rsidR="008469AA" w:rsidRDefault="00000000">
      <w:pPr>
        <w:pStyle w:val="Heading2"/>
        <w:rPr>
          <w:rFonts w:hint="eastAsia"/>
        </w:rPr>
      </w:pPr>
      <w:r>
        <w:t>14.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4F61A095" w14:textId="77777777" w:rsidR="008469AA" w:rsidRDefault="00000000">
      <w:pPr>
        <w:pStyle w:val="Compact"/>
        <w:keepNext/>
        <w:numPr>
          <w:ilvl w:val="0"/>
          <w:numId w:val="201"/>
        </w:numPr>
      </w:pPr>
      <w:r>
        <w:t>Five notebooks cost $20. Find the cost per notebook.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F5A4666" w14:textId="77777777" w:rsidR="008469AA" w:rsidRDefault="00000000">
      <w:pPr>
        <w:pStyle w:val="Compact"/>
        <w:keepNext/>
        <w:numPr>
          <w:ilvl w:val="0"/>
          <w:numId w:val="201"/>
        </w:numPr>
      </w:pPr>
      <w:r>
        <w:t>A car travels 300 km in 5 hours. Find the speed.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54BA1D3" w14:textId="77777777" w:rsidR="008469AA" w:rsidRDefault="00000000">
      <w:pPr>
        <w:pStyle w:val="Compact"/>
        <w:keepNext/>
        <w:numPr>
          <w:ilvl w:val="0"/>
          <w:numId w:val="201"/>
        </w:numPr>
      </w:pPr>
      <w:r>
        <w:t>Which is cheaper: 4 items for $20 or 6 items for $24?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18C15B5" w14:textId="77777777" w:rsidR="008469AA" w:rsidRDefault="00000000">
      <w:pPr>
        <w:pStyle w:val="Compact"/>
        <w:keepNext/>
        <w:numPr>
          <w:ilvl w:val="0"/>
          <w:numId w:val="201"/>
        </w:numPr>
      </w:pPr>
      <w:r>
        <w:t>Explain why comparing total prices is not enough.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629BCE9" w14:textId="77777777" w:rsidR="008469AA" w:rsidRDefault="00000000">
      <w:pPr>
        <w:pStyle w:val="Compact"/>
        <w:keepNext/>
        <w:numPr>
          <w:ilvl w:val="0"/>
          <w:numId w:val="201"/>
        </w:numPr>
      </w:pPr>
      <w:r>
        <w:t>State the unit-rate routine.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Rates and Unit Rates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